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7E" w:rsidRPr="00092446" w:rsidRDefault="00D8047E" w:rsidP="00092446">
      <w:pPr>
        <w:spacing w:line="276" w:lineRule="auto"/>
        <w:jc w:val="center"/>
        <w:rPr>
          <w:rFonts w:ascii="Calibri Light" w:hAnsi="Calibri Light" w:cs="Calibri Light"/>
          <w:sz w:val="28"/>
          <w:szCs w:val="22"/>
        </w:rPr>
      </w:pPr>
      <w:r w:rsidRPr="00092446">
        <w:rPr>
          <w:rFonts w:ascii="Calibri Light" w:hAnsi="Calibri Light" w:cs="Calibri Light"/>
          <w:sz w:val="28"/>
          <w:szCs w:val="22"/>
        </w:rPr>
        <w:t>ČESKÁ KARTOGRAFICKÁ SPOLEČNOST VYHL</w:t>
      </w:r>
      <w:r w:rsidR="00313750" w:rsidRPr="00092446">
        <w:rPr>
          <w:rFonts w:ascii="Calibri Light" w:hAnsi="Calibri Light" w:cs="Calibri Light"/>
          <w:sz w:val="28"/>
          <w:szCs w:val="22"/>
        </w:rPr>
        <w:t>ÁSILA</w:t>
      </w:r>
    </w:p>
    <w:p w:rsidR="00D8047E" w:rsidRPr="00092446" w:rsidRDefault="00D8047E" w:rsidP="00092446">
      <w:pPr>
        <w:spacing w:line="276" w:lineRule="auto"/>
        <w:jc w:val="center"/>
        <w:rPr>
          <w:rFonts w:ascii="Trebuchet MS" w:hAnsi="Trebuchet MS" w:cs="Arial"/>
          <w:b/>
          <w:sz w:val="14"/>
          <w:szCs w:val="22"/>
        </w:rPr>
      </w:pPr>
    </w:p>
    <w:p w:rsidR="00D8047E" w:rsidRPr="00092446" w:rsidRDefault="00AB5CDE" w:rsidP="00092446">
      <w:pPr>
        <w:spacing w:line="276" w:lineRule="auto"/>
        <w:jc w:val="center"/>
        <w:rPr>
          <w:rFonts w:ascii="Trebuchet MS" w:hAnsi="Trebuchet MS" w:cs="Arial"/>
          <w:b/>
          <w:sz w:val="36"/>
          <w:szCs w:val="22"/>
        </w:rPr>
      </w:pPr>
      <w:r w:rsidRPr="00092446">
        <w:rPr>
          <w:rFonts w:ascii="Trebuchet MS" w:hAnsi="Trebuchet MS" w:cs="Arial"/>
          <w:b/>
          <w:sz w:val="36"/>
          <w:szCs w:val="22"/>
        </w:rPr>
        <w:t xml:space="preserve">NOMINACE </w:t>
      </w:r>
      <w:r w:rsidR="006C3E72" w:rsidRPr="00092446">
        <w:rPr>
          <w:rFonts w:ascii="Trebuchet MS" w:hAnsi="Trebuchet MS" w:cs="Arial"/>
          <w:b/>
          <w:sz w:val="36"/>
          <w:szCs w:val="22"/>
        </w:rPr>
        <w:t xml:space="preserve">NA </w:t>
      </w:r>
      <w:r w:rsidR="00313750" w:rsidRPr="00092446">
        <w:rPr>
          <w:rFonts w:ascii="Trebuchet MS" w:hAnsi="Trebuchet MS" w:cs="Arial"/>
          <w:b/>
          <w:sz w:val="36"/>
          <w:szCs w:val="22"/>
        </w:rPr>
        <w:t xml:space="preserve">OCENĚNÍ </w:t>
      </w:r>
      <w:r w:rsidR="00D8047E" w:rsidRPr="00092446">
        <w:rPr>
          <w:rFonts w:ascii="Trebuchet MS" w:hAnsi="Trebuchet MS" w:cs="Arial"/>
          <w:b/>
          <w:sz w:val="36"/>
          <w:szCs w:val="22"/>
        </w:rPr>
        <w:t>MAPA ROKU 201</w:t>
      </w:r>
      <w:r w:rsidR="006C3E72" w:rsidRPr="00092446">
        <w:rPr>
          <w:rFonts w:ascii="Trebuchet MS" w:hAnsi="Trebuchet MS" w:cs="Arial"/>
          <w:b/>
          <w:sz w:val="36"/>
          <w:szCs w:val="22"/>
        </w:rPr>
        <w:t>9</w:t>
      </w:r>
    </w:p>
    <w:p w:rsidR="00D8047E" w:rsidRPr="00092446" w:rsidRDefault="00D8047E" w:rsidP="00092446">
      <w:pPr>
        <w:spacing w:after="60" w:line="276" w:lineRule="auto"/>
        <w:jc w:val="both"/>
        <w:rPr>
          <w:rFonts w:ascii="Trebuchet MS" w:hAnsi="Trebuchet MS"/>
          <w:b/>
          <w:sz w:val="22"/>
          <w:szCs w:val="22"/>
        </w:rPr>
      </w:pPr>
    </w:p>
    <w:p w:rsidR="00D8047E" w:rsidRPr="00092446" w:rsidRDefault="00D8047E" w:rsidP="00092446">
      <w:pPr>
        <w:spacing w:after="60" w:line="276" w:lineRule="auto"/>
        <w:jc w:val="both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b/>
          <w:sz w:val="22"/>
          <w:szCs w:val="22"/>
        </w:rPr>
        <w:t>Česká kartografická společnost</w:t>
      </w:r>
      <w:r w:rsidRPr="00092446">
        <w:rPr>
          <w:rFonts w:ascii="Trebuchet MS" w:hAnsi="Trebuchet MS"/>
          <w:sz w:val="22"/>
          <w:szCs w:val="22"/>
        </w:rPr>
        <w:t xml:space="preserve"> v letošním roce uspořádala </w:t>
      </w:r>
      <w:r w:rsidR="00551E1E" w:rsidRPr="00092446">
        <w:rPr>
          <w:rFonts w:ascii="Trebuchet MS" w:hAnsi="Trebuchet MS"/>
          <w:sz w:val="22"/>
          <w:szCs w:val="22"/>
        </w:rPr>
        <w:t>2</w:t>
      </w:r>
      <w:r w:rsidR="00B93875" w:rsidRPr="00092446">
        <w:rPr>
          <w:rFonts w:ascii="Trebuchet MS" w:hAnsi="Trebuchet MS"/>
          <w:sz w:val="22"/>
          <w:szCs w:val="22"/>
        </w:rPr>
        <w:t>2</w:t>
      </w:r>
      <w:r w:rsidRPr="00092446">
        <w:rPr>
          <w:rFonts w:ascii="Trebuchet MS" w:hAnsi="Trebuchet MS"/>
          <w:sz w:val="22"/>
          <w:szCs w:val="22"/>
        </w:rPr>
        <w:t>. ročník soutěže Mapa roku. Odborná komise</w:t>
      </w:r>
      <w:r w:rsidR="00E3762C" w:rsidRPr="00092446">
        <w:rPr>
          <w:rFonts w:ascii="Trebuchet MS" w:hAnsi="Trebuchet MS"/>
          <w:sz w:val="22"/>
          <w:szCs w:val="22"/>
        </w:rPr>
        <w:t xml:space="preserve"> na svém červnovém zasedání</w:t>
      </w:r>
      <w:r w:rsidRPr="00092446">
        <w:rPr>
          <w:rFonts w:ascii="Trebuchet MS" w:hAnsi="Trebuchet MS"/>
          <w:sz w:val="22"/>
          <w:szCs w:val="22"/>
        </w:rPr>
        <w:t xml:space="preserve"> zhodnotila přihláš</w:t>
      </w:r>
      <w:r w:rsidR="00DD2687" w:rsidRPr="00092446">
        <w:rPr>
          <w:rFonts w:ascii="Trebuchet MS" w:hAnsi="Trebuchet MS"/>
          <w:sz w:val="22"/>
          <w:szCs w:val="22"/>
        </w:rPr>
        <w:t>ená kartografická díla vydaná na ú</w:t>
      </w:r>
      <w:r w:rsidR="005E1510" w:rsidRPr="00092446">
        <w:rPr>
          <w:rFonts w:ascii="Trebuchet MS" w:hAnsi="Trebuchet MS"/>
          <w:sz w:val="22"/>
          <w:szCs w:val="22"/>
        </w:rPr>
        <w:t>zemí České republiky v roce 201</w:t>
      </w:r>
      <w:r w:rsidR="00B93875" w:rsidRPr="00092446">
        <w:rPr>
          <w:rFonts w:ascii="Trebuchet MS" w:hAnsi="Trebuchet MS"/>
          <w:sz w:val="22"/>
          <w:szCs w:val="22"/>
        </w:rPr>
        <w:t>9</w:t>
      </w:r>
      <w:r w:rsidRPr="00092446">
        <w:rPr>
          <w:rFonts w:ascii="Trebuchet MS" w:hAnsi="Trebuchet MS"/>
          <w:sz w:val="22"/>
          <w:szCs w:val="22"/>
        </w:rPr>
        <w:t xml:space="preserve"> a</w:t>
      </w:r>
      <w:r w:rsidR="005E1510" w:rsidRPr="00092446">
        <w:rPr>
          <w:rFonts w:ascii="Trebuchet MS" w:hAnsi="Trebuchet MS"/>
          <w:sz w:val="22"/>
          <w:szCs w:val="22"/>
        </w:rPr>
        <w:t> </w:t>
      </w:r>
      <w:r w:rsidRPr="00092446">
        <w:rPr>
          <w:rFonts w:ascii="Trebuchet MS" w:hAnsi="Trebuchet MS"/>
          <w:sz w:val="22"/>
          <w:szCs w:val="22"/>
        </w:rPr>
        <w:t xml:space="preserve">určila nominace a vítěze v jednotlivých kategoriích. </w:t>
      </w:r>
    </w:p>
    <w:p w:rsidR="00D8047E" w:rsidRPr="00092446" w:rsidRDefault="00B93875" w:rsidP="00092446">
      <w:pPr>
        <w:spacing w:after="60" w:line="276" w:lineRule="auto"/>
        <w:jc w:val="both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 xml:space="preserve">Z důvodu protipandemických opatření byl termín pro hodnocení produktů i pro vyhlášení výsledků soutěže oproti předchozím ročníkům posunut. </w:t>
      </w:r>
      <w:r w:rsidR="00D8047E" w:rsidRPr="00092446">
        <w:rPr>
          <w:rFonts w:ascii="Trebuchet MS" w:hAnsi="Trebuchet MS"/>
          <w:sz w:val="22"/>
          <w:szCs w:val="22"/>
        </w:rPr>
        <w:t>Slavnostní vyhlášení výsledků soutěže proběh</w:t>
      </w:r>
      <w:r w:rsidRPr="00092446">
        <w:rPr>
          <w:rFonts w:ascii="Trebuchet MS" w:hAnsi="Trebuchet MS"/>
          <w:sz w:val="22"/>
          <w:szCs w:val="22"/>
        </w:rPr>
        <w:t>ne</w:t>
      </w:r>
      <w:r w:rsidR="00D8047E" w:rsidRPr="00092446">
        <w:rPr>
          <w:rFonts w:ascii="Trebuchet MS" w:hAnsi="Trebuchet MS"/>
          <w:sz w:val="22"/>
          <w:szCs w:val="22"/>
        </w:rPr>
        <w:t xml:space="preserve"> ve </w:t>
      </w:r>
      <w:r w:rsidRPr="00092446">
        <w:rPr>
          <w:rFonts w:ascii="Trebuchet MS" w:hAnsi="Trebuchet MS"/>
          <w:sz w:val="22"/>
          <w:szCs w:val="22"/>
        </w:rPr>
        <w:t>středu</w:t>
      </w:r>
      <w:r w:rsidR="00D8047E" w:rsidRPr="00092446">
        <w:rPr>
          <w:rFonts w:ascii="Trebuchet MS" w:hAnsi="Trebuchet MS"/>
          <w:sz w:val="22"/>
          <w:szCs w:val="22"/>
        </w:rPr>
        <w:t xml:space="preserve"> </w:t>
      </w:r>
      <w:r w:rsidRPr="00092446">
        <w:rPr>
          <w:rFonts w:ascii="Trebuchet MS" w:hAnsi="Trebuchet MS"/>
          <w:b/>
          <w:sz w:val="22"/>
          <w:szCs w:val="22"/>
        </w:rPr>
        <w:t>30</w:t>
      </w:r>
      <w:r w:rsidR="00D8047E" w:rsidRPr="00092446">
        <w:rPr>
          <w:rFonts w:ascii="Trebuchet MS" w:hAnsi="Trebuchet MS"/>
          <w:b/>
          <w:sz w:val="22"/>
          <w:szCs w:val="22"/>
        </w:rPr>
        <w:t xml:space="preserve">. </w:t>
      </w:r>
      <w:r w:rsidRPr="00092446">
        <w:rPr>
          <w:rFonts w:ascii="Trebuchet MS" w:hAnsi="Trebuchet MS"/>
          <w:b/>
          <w:sz w:val="22"/>
          <w:szCs w:val="22"/>
        </w:rPr>
        <w:t>září 2020</w:t>
      </w:r>
      <w:r w:rsidR="00D8047E" w:rsidRPr="00092446">
        <w:rPr>
          <w:rFonts w:ascii="Trebuchet MS" w:hAnsi="Trebuchet MS"/>
          <w:b/>
          <w:sz w:val="22"/>
          <w:szCs w:val="22"/>
        </w:rPr>
        <w:t xml:space="preserve"> od </w:t>
      </w:r>
      <w:r w:rsidRPr="00092446">
        <w:rPr>
          <w:rFonts w:ascii="Trebuchet MS" w:hAnsi="Trebuchet MS"/>
          <w:b/>
          <w:sz w:val="22"/>
          <w:szCs w:val="22"/>
        </w:rPr>
        <w:t>14</w:t>
      </w:r>
      <w:r w:rsidR="00D8047E" w:rsidRPr="00092446">
        <w:rPr>
          <w:rFonts w:ascii="Trebuchet MS" w:hAnsi="Trebuchet MS"/>
          <w:b/>
          <w:sz w:val="22"/>
          <w:szCs w:val="22"/>
        </w:rPr>
        <w:t xml:space="preserve"> hodin</w:t>
      </w:r>
      <w:r w:rsidR="00D8047E" w:rsidRPr="00092446">
        <w:rPr>
          <w:rFonts w:ascii="Trebuchet MS" w:hAnsi="Trebuchet MS"/>
          <w:sz w:val="22"/>
          <w:szCs w:val="22"/>
        </w:rPr>
        <w:t xml:space="preserve"> v</w:t>
      </w:r>
      <w:r w:rsidRPr="00092446">
        <w:rPr>
          <w:rFonts w:ascii="Trebuchet MS" w:hAnsi="Trebuchet MS"/>
          <w:sz w:val="22"/>
          <w:szCs w:val="22"/>
        </w:rPr>
        <w:t xml:space="preserve"> Kapli Božího těla v Uměleckém centru Univerzity Palackého v Olomouci (Konvikt) v rámci odborného programu, který probíhá pod záštitou Academia film Olomouc. Ocenění nejlepších a nejpřínosnějších map za rok 2019 tak bude předcházet odborný seminář </w:t>
      </w:r>
      <w:r w:rsidRPr="00092446">
        <w:rPr>
          <w:rFonts w:ascii="Trebuchet MS" w:hAnsi="Trebuchet MS"/>
          <w:b/>
          <w:i/>
          <w:sz w:val="22"/>
          <w:szCs w:val="22"/>
        </w:rPr>
        <w:t>Jak číst mapy?</w:t>
      </w:r>
      <w:r w:rsidRPr="00092446">
        <w:rPr>
          <w:rFonts w:ascii="Trebuchet MS" w:hAnsi="Trebuchet MS"/>
          <w:i/>
          <w:sz w:val="22"/>
          <w:szCs w:val="22"/>
        </w:rPr>
        <w:t xml:space="preserve"> Veřejné čtení map o počasí a klimatu</w:t>
      </w:r>
      <w:r w:rsidRPr="00092446">
        <w:rPr>
          <w:rFonts w:ascii="Trebuchet MS" w:hAnsi="Trebuchet MS"/>
          <w:sz w:val="22"/>
          <w:szCs w:val="22"/>
        </w:rPr>
        <w:t xml:space="preserve"> v rámci sekce AFO </w:t>
      </w:r>
      <w:r w:rsidRPr="00092446">
        <w:rPr>
          <w:rFonts w:ascii="Trebuchet MS" w:hAnsi="Trebuchet MS"/>
          <w:i/>
          <w:sz w:val="22"/>
          <w:szCs w:val="22"/>
        </w:rPr>
        <w:t>Globální změny klimatu</w:t>
      </w:r>
      <w:r w:rsidRPr="00092446">
        <w:rPr>
          <w:rFonts w:ascii="Trebuchet MS" w:hAnsi="Trebuchet MS"/>
          <w:sz w:val="22"/>
          <w:szCs w:val="22"/>
        </w:rPr>
        <w:t>.</w:t>
      </w:r>
    </w:p>
    <w:p w:rsidR="00D8047E" w:rsidRPr="00092446" w:rsidRDefault="00D8047E" w:rsidP="00092446">
      <w:pPr>
        <w:spacing w:after="60" w:line="276" w:lineRule="auto"/>
        <w:rPr>
          <w:rFonts w:ascii="Trebuchet MS" w:hAnsi="Trebuchet MS"/>
          <w:sz w:val="10"/>
          <w:szCs w:val="10"/>
        </w:rPr>
      </w:pPr>
    </w:p>
    <w:p w:rsidR="00D8047E" w:rsidRPr="00092446" w:rsidRDefault="00D8047E" w:rsidP="00092446">
      <w:pPr>
        <w:spacing w:after="60" w:line="276" w:lineRule="auto"/>
        <w:jc w:val="both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O titul Mapa roku 201</w:t>
      </w:r>
      <w:r w:rsidR="00B93875" w:rsidRPr="00092446">
        <w:rPr>
          <w:rFonts w:ascii="Trebuchet MS" w:hAnsi="Trebuchet MS"/>
          <w:sz w:val="22"/>
          <w:szCs w:val="22"/>
        </w:rPr>
        <w:t>9</w:t>
      </w:r>
      <w:r w:rsidRPr="00092446">
        <w:rPr>
          <w:rFonts w:ascii="Trebuchet MS" w:hAnsi="Trebuchet MS"/>
          <w:sz w:val="22"/>
          <w:szCs w:val="22"/>
        </w:rPr>
        <w:t xml:space="preserve"> bojovalo celkem </w:t>
      </w:r>
      <w:r w:rsidR="00B93875" w:rsidRPr="00092446">
        <w:rPr>
          <w:rFonts w:ascii="Trebuchet MS" w:hAnsi="Trebuchet MS"/>
          <w:sz w:val="22"/>
          <w:szCs w:val="22"/>
        </w:rPr>
        <w:t>92</w:t>
      </w:r>
      <w:r w:rsidR="003F6AA0" w:rsidRPr="00092446">
        <w:rPr>
          <w:rFonts w:ascii="Trebuchet MS" w:hAnsi="Trebuchet MS"/>
          <w:sz w:val="22"/>
          <w:szCs w:val="22"/>
        </w:rPr>
        <w:t xml:space="preserve"> </w:t>
      </w:r>
      <w:r w:rsidRPr="00092446">
        <w:rPr>
          <w:rFonts w:ascii="Trebuchet MS" w:hAnsi="Trebuchet MS"/>
          <w:sz w:val="22"/>
          <w:szCs w:val="22"/>
        </w:rPr>
        <w:t xml:space="preserve">produktů, které do soutěže přihlásilo </w:t>
      </w:r>
      <w:r w:rsidR="007F1F9E" w:rsidRPr="00092446">
        <w:rPr>
          <w:rFonts w:ascii="Trebuchet MS" w:hAnsi="Trebuchet MS"/>
          <w:sz w:val="22"/>
          <w:szCs w:val="22"/>
        </w:rPr>
        <w:t>18</w:t>
      </w:r>
      <w:r w:rsidRPr="00092446">
        <w:rPr>
          <w:rFonts w:ascii="Trebuchet MS" w:hAnsi="Trebuchet MS"/>
          <w:sz w:val="22"/>
          <w:szCs w:val="22"/>
        </w:rPr>
        <w:t xml:space="preserve"> producentů</w:t>
      </w:r>
      <w:r w:rsidR="00116F92" w:rsidRPr="00092446">
        <w:rPr>
          <w:rFonts w:ascii="Trebuchet MS" w:hAnsi="Trebuchet MS"/>
          <w:sz w:val="22"/>
          <w:szCs w:val="22"/>
        </w:rPr>
        <w:t xml:space="preserve"> z </w:t>
      </w:r>
      <w:r w:rsidRPr="00092446">
        <w:rPr>
          <w:rFonts w:ascii="Trebuchet MS" w:hAnsi="Trebuchet MS"/>
          <w:sz w:val="22"/>
          <w:szCs w:val="22"/>
        </w:rPr>
        <w:t>celé České republiky</w:t>
      </w:r>
      <w:r w:rsidR="007F1F9E" w:rsidRPr="00092446">
        <w:rPr>
          <w:rFonts w:ascii="Trebuchet MS" w:hAnsi="Trebuchet MS"/>
          <w:sz w:val="22"/>
          <w:szCs w:val="22"/>
        </w:rPr>
        <w:t>, a 18 autorů studentských prací z pěti vysokých škol</w:t>
      </w:r>
      <w:r w:rsidR="002B01B5" w:rsidRPr="00092446">
        <w:rPr>
          <w:rFonts w:ascii="Trebuchet MS" w:hAnsi="Trebuchet MS"/>
          <w:sz w:val="22"/>
          <w:szCs w:val="22"/>
        </w:rPr>
        <w:t>.</w:t>
      </w:r>
    </w:p>
    <w:p w:rsidR="00D8047E" w:rsidRPr="00092446" w:rsidRDefault="00D8047E" w:rsidP="00092446">
      <w:pPr>
        <w:spacing w:after="60" w:line="276" w:lineRule="auto"/>
        <w:ind w:left="1134"/>
        <w:rPr>
          <w:rFonts w:ascii="Trebuchet MS" w:hAnsi="Trebuchet MS"/>
          <w:sz w:val="22"/>
          <w:szCs w:val="22"/>
          <w:u w:val="single"/>
        </w:rPr>
      </w:pPr>
      <w:r w:rsidRPr="00092446">
        <w:rPr>
          <w:rFonts w:ascii="Trebuchet MS" w:hAnsi="Trebuchet MS"/>
          <w:sz w:val="22"/>
          <w:szCs w:val="22"/>
          <w:u w:val="single"/>
        </w:rPr>
        <w:t xml:space="preserve">Počet přihlášených produktů </w:t>
      </w:r>
      <w:r w:rsidR="00F01519" w:rsidRPr="00092446">
        <w:rPr>
          <w:rFonts w:ascii="Trebuchet MS" w:hAnsi="Trebuchet MS"/>
          <w:sz w:val="22"/>
          <w:szCs w:val="22"/>
          <w:u w:val="single"/>
        </w:rPr>
        <w:t>v kategoriích</w:t>
      </w:r>
      <w:r w:rsidRPr="00092446">
        <w:rPr>
          <w:rFonts w:ascii="Trebuchet MS" w:hAnsi="Trebuchet MS"/>
          <w:sz w:val="22"/>
          <w:szCs w:val="22"/>
          <w:u w:val="single"/>
        </w:rPr>
        <w:t>:</w:t>
      </w:r>
    </w:p>
    <w:p w:rsidR="00D8047E" w:rsidRPr="00092446" w:rsidRDefault="00D8047E" w:rsidP="00092446">
      <w:pPr>
        <w:tabs>
          <w:tab w:val="left" w:pos="567"/>
          <w:tab w:val="right" w:pos="7938"/>
        </w:tabs>
        <w:spacing w:line="276" w:lineRule="auto"/>
        <w:ind w:left="1134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Atlasy, soubory a edice map</w:t>
      </w:r>
      <w:r w:rsidRPr="00092446">
        <w:rPr>
          <w:rFonts w:ascii="Trebuchet MS" w:hAnsi="Trebuchet MS"/>
          <w:sz w:val="22"/>
          <w:szCs w:val="22"/>
        </w:rPr>
        <w:tab/>
      </w:r>
      <w:r w:rsidR="00551E1E" w:rsidRPr="00092446">
        <w:rPr>
          <w:rFonts w:ascii="Trebuchet MS" w:hAnsi="Trebuchet MS"/>
          <w:sz w:val="22"/>
          <w:szCs w:val="22"/>
        </w:rPr>
        <w:t>1</w:t>
      </w:r>
      <w:r w:rsidR="00B93875" w:rsidRPr="00092446">
        <w:rPr>
          <w:rFonts w:ascii="Trebuchet MS" w:hAnsi="Trebuchet MS"/>
          <w:sz w:val="22"/>
          <w:szCs w:val="22"/>
        </w:rPr>
        <w:t>4</w:t>
      </w:r>
    </w:p>
    <w:p w:rsidR="00D8047E" w:rsidRPr="00092446" w:rsidRDefault="00D8047E" w:rsidP="00092446">
      <w:pPr>
        <w:tabs>
          <w:tab w:val="left" w:pos="567"/>
          <w:tab w:val="right" w:pos="7938"/>
        </w:tabs>
        <w:spacing w:line="276" w:lineRule="auto"/>
        <w:ind w:left="1134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Samostatná kartografická díla</w:t>
      </w:r>
      <w:r w:rsidRPr="00092446">
        <w:rPr>
          <w:rFonts w:ascii="Trebuchet MS" w:hAnsi="Trebuchet MS"/>
          <w:sz w:val="22"/>
          <w:szCs w:val="22"/>
        </w:rPr>
        <w:tab/>
      </w:r>
      <w:r w:rsidR="00B93875" w:rsidRPr="00092446">
        <w:rPr>
          <w:rFonts w:ascii="Trebuchet MS" w:hAnsi="Trebuchet MS"/>
          <w:sz w:val="22"/>
          <w:szCs w:val="22"/>
        </w:rPr>
        <w:t>49</w:t>
      </w:r>
    </w:p>
    <w:p w:rsidR="00D8047E" w:rsidRPr="00092446" w:rsidRDefault="00D8047E" w:rsidP="00092446">
      <w:pPr>
        <w:tabs>
          <w:tab w:val="left" w:pos="567"/>
          <w:tab w:val="right" w:pos="7938"/>
        </w:tabs>
        <w:spacing w:line="276" w:lineRule="auto"/>
        <w:ind w:left="1134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Kartografická díla pro školy</w:t>
      </w:r>
      <w:r w:rsidRPr="00092446">
        <w:rPr>
          <w:rFonts w:ascii="Trebuchet MS" w:hAnsi="Trebuchet MS"/>
          <w:sz w:val="22"/>
          <w:szCs w:val="22"/>
        </w:rPr>
        <w:tab/>
      </w:r>
      <w:r w:rsidR="00B93875" w:rsidRPr="00092446">
        <w:rPr>
          <w:rFonts w:ascii="Trebuchet MS" w:hAnsi="Trebuchet MS"/>
          <w:sz w:val="22"/>
          <w:szCs w:val="22"/>
        </w:rPr>
        <w:t>7</w:t>
      </w:r>
    </w:p>
    <w:p w:rsidR="00D8047E" w:rsidRPr="00092446" w:rsidRDefault="00551E1E" w:rsidP="00092446">
      <w:pPr>
        <w:tabs>
          <w:tab w:val="left" w:pos="567"/>
          <w:tab w:val="right" w:pos="7938"/>
        </w:tabs>
        <w:spacing w:line="276" w:lineRule="auto"/>
        <w:ind w:left="1134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Studentské kartografické kvalifikační práce</w:t>
      </w:r>
      <w:r w:rsidR="00D8047E" w:rsidRPr="00092446">
        <w:rPr>
          <w:rFonts w:ascii="Trebuchet MS" w:hAnsi="Trebuchet MS"/>
          <w:sz w:val="22"/>
          <w:szCs w:val="22"/>
        </w:rPr>
        <w:tab/>
      </w:r>
      <w:r w:rsidR="00B93875" w:rsidRPr="00092446">
        <w:rPr>
          <w:rFonts w:ascii="Trebuchet MS" w:hAnsi="Trebuchet MS"/>
          <w:sz w:val="22"/>
          <w:szCs w:val="22"/>
        </w:rPr>
        <w:t>18</w:t>
      </w:r>
      <w:r w:rsidR="00D8047E" w:rsidRPr="00092446">
        <w:rPr>
          <w:rFonts w:ascii="Trebuchet MS" w:hAnsi="Trebuchet MS"/>
          <w:sz w:val="22"/>
          <w:szCs w:val="22"/>
        </w:rPr>
        <w:t xml:space="preserve"> </w:t>
      </w:r>
    </w:p>
    <w:p w:rsidR="00D8047E" w:rsidRPr="00092446" w:rsidRDefault="00D8047E" w:rsidP="00092446">
      <w:pPr>
        <w:tabs>
          <w:tab w:val="left" w:pos="567"/>
          <w:tab w:val="left" w:pos="4111"/>
          <w:tab w:val="right" w:pos="7938"/>
        </w:tabs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Digitální kartografické produkty a aplikace na internetu</w:t>
      </w:r>
      <w:r w:rsidRPr="00092446">
        <w:rPr>
          <w:rFonts w:ascii="Trebuchet MS" w:hAnsi="Trebuchet MS"/>
          <w:sz w:val="22"/>
          <w:szCs w:val="22"/>
        </w:rPr>
        <w:tab/>
      </w:r>
      <w:r w:rsidR="00B93875" w:rsidRPr="00092446">
        <w:rPr>
          <w:rFonts w:ascii="Trebuchet MS" w:hAnsi="Trebuchet MS"/>
          <w:sz w:val="22"/>
          <w:szCs w:val="22"/>
        </w:rPr>
        <w:t>4</w:t>
      </w:r>
      <w:r w:rsidRPr="00092446">
        <w:rPr>
          <w:rFonts w:ascii="Trebuchet MS" w:hAnsi="Trebuchet MS"/>
          <w:sz w:val="22"/>
          <w:szCs w:val="22"/>
        </w:rPr>
        <w:t xml:space="preserve"> </w:t>
      </w:r>
    </w:p>
    <w:p w:rsidR="00D8047E" w:rsidRPr="00092446" w:rsidRDefault="00D8047E" w:rsidP="00092446">
      <w:pPr>
        <w:tabs>
          <w:tab w:val="right" w:pos="7230"/>
        </w:tabs>
        <w:spacing w:after="60" w:line="276" w:lineRule="auto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ab/>
      </w:r>
    </w:p>
    <w:p w:rsidR="00D8047E" w:rsidRPr="00092446" w:rsidRDefault="00D8047E" w:rsidP="00092446">
      <w:pPr>
        <w:spacing w:after="60" w:line="276" w:lineRule="auto"/>
        <w:rPr>
          <w:rFonts w:ascii="Trebuchet MS" w:hAnsi="Trebuchet MS"/>
          <w:b/>
          <w:sz w:val="22"/>
          <w:szCs w:val="22"/>
        </w:rPr>
      </w:pPr>
      <w:r w:rsidRPr="00092446">
        <w:rPr>
          <w:rFonts w:ascii="Trebuchet MS" w:hAnsi="Trebuchet MS"/>
          <w:b/>
          <w:sz w:val="22"/>
          <w:szCs w:val="22"/>
        </w:rPr>
        <w:t>NOMINACE NA OCENĚNÍ MAPA ROKU 201</w:t>
      </w:r>
      <w:r w:rsidR="00B93875" w:rsidRPr="00092446">
        <w:rPr>
          <w:rFonts w:ascii="Trebuchet MS" w:hAnsi="Trebuchet MS"/>
          <w:b/>
          <w:sz w:val="22"/>
          <w:szCs w:val="22"/>
        </w:rPr>
        <w:t>9</w:t>
      </w:r>
      <w:r w:rsidRPr="00092446">
        <w:rPr>
          <w:rFonts w:ascii="Trebuchet MS" w:hAnsi="Trebuchet MS"/>
          <w:b/>
          <w:sz w:val="22"/>
          <w:szCs w:val="22"/>
        </w:rPr>
        <w:t>:</w:t>
      </w:r>
    </w:p>
    <w:p w:rsidR="00D8047E" w:rsidRPr="00092446" w:rsidRDefault="00D8047E" w:rsidP="00092446">
      <w:pPr>
        <w:spacing w:after="20" w:line="276" w:lineRule="auto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 xml:space="preserve">V kategorii </w:t>
      </w:r>
      <w:r w:rsidR="009C5F50" w:rsidRPr="00092446">
        <w:rPr>
          <w:rFonts w:ascii="Trebuchet MS" w:hAnsi="Trebuchet MS"/>
          <w:sz w:val="22"/>
          <w:szCs w:val="22"/>
          <w:u w:val="single"/>
        </w:rPr>
        <w:t>Atlasy, soubory a edice map</w:t>
      </w:r>
      <w:r w:rsidRPr="00092446">
        <w:rPr>
          <w:rFonts w:ascii="Trebuchet MS" w:hAnsi="Trebuchet MS"/>
          <w:sz w:val="22"/>
          <w:szCs w:val="22"/>
        </w:rPr>
        <w:t>:</w:t>
      </w:r>
    </w:p>
    <w:p w:rsidR="00D8047E" w:rsidRPr="00092446" w:rsidRDefault="00D8047E" w:rsidP="00092446">
      <w:pPr>
        <w:spacing w:after="20" w:line="276" w:lineRule="auto"/>
        <w:ind w:left="706" w:hanging="280"/>
        <w:rPr>
          <w:rFonts w:ascii="Trebuchet MS" w:hAnsi="Trebuchet MS"/>
          <w:i/>
          <w:sz w:val="22"/>
          <w:szCs w:val="22"/>
        </w:rPr>
      </w:pPr>
      <w:bookmarkStart w:id="0" w:name="OLE_LINK1"/>
      <w:bookmarkStart w:id="1" w:name="OLE_LINK2"/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2B01B5" w:rsidRPr="00092446">
        <w:rPr>
          <w:rFonts w:ascii="Trebuchet MS" w:hAnsi="Trebuchet MS"/>
          <w:sz w:val="22"/>
          <w:szCs w:val="22"/>
        </w:rPr>
        <w:t>Český historický atlas. Kapitoly z dějin 20. století</w:t>
      </w:r>
      <w:r w:rsidRPr="00092446">
        <w:rPr>
          <w:rFonts w:ascii="Trebuchet MS" w:hAnsi="Trebuchet MS"/>
          <w:sz w:val="22"/>
          <w:szCs w:val="22"/>
        </w:rPr>
        <w:br/>
      </w:r>
      <w:r w:rsidR="002B01B5" w:rsidRPr="00092446">
        <w:rPr>
          <w:rFonts w:ascii="Trebuchet MS" w:hAnsi="Trebuchet MS"/>
          <w:i/>
          <w:sz w:val="22"/>
          <w:szCs w:val="22"/>
        </w:rPr>
        <w:t>Historický ústav Akademie věd České republiky, v. v. i.</w:t>
      </w:r>
    </w:p>
    <w:bookmarkEnd w:id="0"/>
    <w:bookmarkEnd w:id="1"/>
    <w:p w:rsidR="00D8047E" w:rsidRPr="00092446" w:rsidRDefault="00D8047E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2B01B5" w:rsidRPr="00092446">
        <w:rPr>
          <w:rFonts w:ascii="Trebuchet MS" w:hAnsi="Trebuchet MS"/>
          <w:sz w:val="22"/>
          <w:szCs w:val="22"/>
        </w:rPr>
        <w:t>edice tematických map Česka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sz w:val="22"/>
          <w:szCs w:val="22"/>
        </w:rPr>
        <w:tab/>
      </w:r>
      <w:r w:rsidR="002B01B5" w:rsidRPr="00092446">
        <w:rPr>
          <w:rFonts w:ascii="Trebuchet MS" w:hAnsi="Trebuchet MS"/>
          <w:i/>
          <w:sz w:val="22"/>
          <w:szCs w:val="22"/>
        </w:rPr>
        <w:t>Kartografie PRAHA, a. s.</w:t>
      </w:r>
    </w:p>
    <w:p w:rsidR="00D8047E" w:rsidRPr="00092446" w:rsidRDefault="00D8047E" w:rsidP="00092446">
      <w:pPr>
        <w:spacing w:after="20" w:line="276" w:lineRule="auto"/>
        <w:ind w:left="426"/>
        <w:rPr>
          <w:rFonts w:ascii="Trebuchet MS" w:hAnsi="Trebuchet MS"/>
          <w:sz w:val="22"/>
          <w:szCs w:val="22"/>
        </w:rPr>
      </w:pPr>
      <w:bookmarkStart w:id="2" w:name="OLE_LINK3"/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2B01B5" w:rsidRPr="00092446">
        <w:rPr>
          <w:rFonts w:ascii="Trebuchet MS" w:hAnsi="Trebuchet MS"/>
          <w:sz w:val="22"/>
          <w:szCs w:val="22"/>
        </w:rPr>
        <w:t>soubor Žákovský atlas a Žákovský atlas – pracovní sešit pro 2. stupeň základních škol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i/>
          <w:sz w:val="22"/>
          <w:szCs w:val="22"/>
        </w:rPr>
        <w:tab/>
      </w:r>
      <w:r w:rsidR="005E1510" w:rsidRPr="00092446">
        <w:rPr>
          <w:rFonts w:ascii="Trebuchet MS" w:hAnsi="Trebuchet MS"/>
          <w:i/>
          <w:sz w:val="22"/>
          <w:szCs w:val="22"/>
        </w:rPr>
        <w:t>Kartografie PRAHA, a.</w:t>
      </w:r>
      <w:r w:rsidR="00A71489" w:rsidRPr="00092446">
        <w:rPr>
          <w:rFonts w:ascii="Trebuchet MS" w:hAnsi="Trebuchet MS"/>
          <w:i/>
          <w:sz w:val="22"/>
          <w:szCs w:val="22"/>
        </w:rPr>
        <w:t xml:space="preserve"> </w:t>
      </w:r>
      <w:r w:rsidR="005E1510" w:rsidRPr="00092446">
        <w:rPr>
          <w:rFonts w:ascii="Trebuchet MS" w:hAnsi="Trebuchet MS"/>
          <w:i/>
          <w:sz w:val="22"/>
          <w:szCs w:val="22"/>
        </w:rPr>
        <w:t>s</w:t>
      </w:r>
      <w:r w:rsidR="002B01B5" w:rsidRPr="00092446">
        <w:rPr>
          <w:rFonts w:ascii="Trebuchet MS" w:hAnsi="Trebuchet MS"/>
          <w:i/>
          <w:sz w:val="22"/>
          <w:szCs w:val="22"/>
        </w:rPr>
        <w:t>.</w:t>
      </w:r>
    </w:p>
    <w:p w:rsidR="00D8047E" w:rsidRPr="00092446" w:rsidRDefault="00D8047E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bookmarkStart w:id="3" w:name="OLE_LINK4"/>
      <w:bookmarkEnd w:id="2"/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2B01B5" w:rsidRPr="00092446">
        <w:rPr>
          <w:rFonts w:ascii="Trebuchet MS" w:hAnsi="Trebuchet MS"/>
          <w:sz w:val="22"/>
          <w:szCs w:val="22"/>
        </w:rPr>
        <w:t>Historický atlas euroregionu Glacensis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i/>
          <w:sz w:val="22"/>
          <w:szCs w:val="22"/>
        </w:rPr>
        <w:tab/>
      </w:r>
      <w:bookmarkEnd w:id="3"/>
      <w:r w:rsidR="00DF0751">
        <w:rPr>
          <w:rFonts w:ascii="Trebuchet MS" w:hAnsi="Trebuchet MS"/>
          <w:i/>
          <w:sz w:val="22"/>
          <w:szCs w:val="22"/>
        </w:rPr>
        <w:t>Euroregion Glacensis</w:t>
      </w:r>
      <w:bookmarkStart w:id="4" w:name="_GoBack"/>
      <w:bookmarkEnd w:id="4"/>
    </w:p>
    <w:p w:rsidR="005E1510" w:rsidRPr="00092446" w:rsidRDefault="005E1510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3A0E52" w:rsidRPr="00092446">
        <w:rPr>
          <w:rFonts w:ascii="Trebuchet MS" w:hAnsi="Trebuchet MS"/>
          <w:sz w:val="22"/>
          <w:szCs w:val="22"/>
        </w:rPr>
        <w:t>Mapový atlas Vltavská cyklistická cesta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i/>
          <w:sz w:val="22"/>
          <w:szCs w:val="22"/>
        </w:rPr>
        <w:tab/>
      </w:r>
      <w:r w:rsidR="003A0E52" w:rsidRPr="00092446">
        <w:rPr>
          <w:rFonts w:ascii="Trebuchet MS" w:hAnsi="Trebuchet MS"/>
          <w:i/>
          <w:sz w:val="22"/>
          <w:szCs w:val="22"/>
        </w:rPr>
        <w:t>Jihočeská centrála cestovního ruchu</w:t>
      </w:r>
    </w:p>
    <w:p w:rsidR="00AB5CDE" w:rsidRPr="00092446" w:rsidRDefault="00AB5CDE" w:rsidP="00092446">
      <w:pPr>
        <w:spacing w:after="20" w:line="276" w:lineRule="auto"/>
        <w:rPr>
          <w:rFonts w:ascii="Trebuchet MS" w:hAnsi="Trebuchet MS"/>
          <w:sz w:val="6"/>
          <w:szCs w:val="6"/>
        </w:rPr>
      </w:pPr>
    </w:p>
    <w:p w:rsidR="00D8047E" w:rsidRPr="00092446" w:rsidRDefault="00D8047E" w:rsidP="00092446">
      <w:pPr>
        <w:spacing w:before="120" w:after="20" w:line="276" w:lineRule="auto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 xml:space="preserve">V kategorii </w:t>
      </w:r>
      <w:r w:rsidRPr="00092446">
        <w:rPr>
          <w:rFonts w:ascii="Trebuchet MS" w:hAnsi="Trebuchet MS"/>
          <w:sz w:val="22"/>
          <w:szCs w:val="22"/>
          <w:u w:val="single"/>
        </w:rPr>
        <w:t>Samostatná kartografická díla</w:t>
      </w:r>
      <w:r w:rsidRPr="00092446">
        <w:rPr>
          <w:rFonts w:ascii="Trebuchet MS" w:hAnsi="Trebuchet MS"/>
          <w:sz w:val="22"/>
          <w:szCs w:val="22"/>
        </w:rPr>
        <w:t>:</w:t>
      </w:r>
    </w:p>
    <w:p w:rsidR="006B12A6" w:rsidRPr="00092446" w:rsidRDefault="00D8047E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sz w:val="22"/>
          <w:szCs w:val="22"/>
        </w:rPr>
        <w:t>Poľana, Muránska planina – turistická mapa 1 : 40 000</w:t>
      </w:r>
      <w:r w:rsidRPr="00092446">
        <w:rPr>
          <w:rFonts w:ascii="Trebuchet MS" w:hAnsi="Trebuchet MS"/>
          <w:sz w:val="22"/>
          <w:szCs w:val="22"/>
        </w:rPr>
        <w:br/>
      </w:r>
      <w:r w:rsidR="006B12A6"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i/>
          <w:sz w:val="22"/>
          <w:szCs w:val="22"/>
        </w:rPr>
        <w:t>SHOCart, spol. s r. o.</w:t>
      </w:r>
    </w:p>
    <w:p w:rsidR="006B12A6" w:rsidRPr="00092446" w:rsidRDefault="00D8047E" w:rsidP="00092446">
      <w:pPr>
        <w:spacing w:after="20" w:line="276" w:lineRule="auto"/>
        <w:ind w:left="426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sz w:val="22"/>
          <w:szCs w:val="22"/>
        </w:rPr>
        <w:t>Pivovary, tematická mapa 1 : 500 000</w:t>
      </w:r>
      <w:r w:rsidRPr="00092446">
        <w:rPr>
          <w:rFonts w:ascii="Trebuchet MS" w:hAnsi="Trebuchet MS"/>
          <w:sz w:val="22"/>
          <w:szCs w:val="22"/>
        </w:rPr>
        <w:br/>
      </w:r>
      <w:bookmarkStart w:id="5" w:name="OLE_LINK5"/>
      <w:r w:rsidR="006B12A6" w:rsidRPr="00092446">
        <w:rPr>
          <w:rFonts w:ascii="Trebuchet MS" w:hAnsi="Trebuchet MS"/>
          <w:i/>
          <w:sz w:val="22"/>
          <w:szCs w:val="22"/>
        </w:rPr>
        <w:tab/>
        <w:t>Kartografie PRAHA, a. s.</w:t>
      </w:r>
    </w:p>
    <w:p w:rsidR="006B12A6" w:rsidRPr="00092446" w:rsidRDefault="00D8047E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lastRenderedPageBreak/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sz w:val="22"/>
          <w:szCs w:val="22"/>
        </w:rPr>
        <w:t>Putování na jižní Moravě a ve Weinviertelu</w:t>
      </w:r>
      <w:r w:rsidRPr="00092446">
        <w:rPr>
          <w:rFonts w:ascii="Trebuchet MS" w:hAnsi="Trebuchet MS"/>
          <w:sz w:val="22"/>
          <w:szCs w:val="22"/>
        </w:rPr>
        <w:br/>
      </w:r>
      <w:bookmarkEnd w:id="5"/>
      <w:r w:rsidR="006B12A6"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i/>
          <w:sz w:val="22"/>
          <w:szCs w:val="22"/>
        </w:rPr>
        <w:t>SHOCart, spol. s r. o.</w:t>
      </w:r>
    </w:p>
    <w:p w:rsidR="00D8047E" w:rsidRPr="00092446" w:rsidRDefault="00D8047E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sz w:val="22"/>
          <w:szCs w:val="22"/>
        </w:rPr>
        <w:t>60 turistických tipů v česko-polském pohraničí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i/>
          <w:sz w:val="22"/>
          <w:szCs w:val="22"/>
        </w:rPr>
        <w:t>Královéhradecký kraj</w:t>
      </w:r>
    </w:p>
    <w:p w:rsidR="00551E1E" w:rsidRPr="00092446" w:rsidRDefault="00551E1E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sz w:val="22"/>
          <w:szCs w:val="22"/>
        </w:rPr>
        <w:t>mapa USE-IT Prague 2019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i/>
          <w:sz w:val="22"/>
          <w:szCs w:val="22"/>
        </w:rPr>
        <w:t>Jůzit, z. s.</w:t>
      </w:r>
    </w:p>
    <w:p w:rsidR="003F6AA0" w:rsidRPr="00092446" w:rsidRDefault="00AB5CDE" w:rsidP="00092446">
      <w:pPr>
        <w:spacing w:before="120" w:after="60" w:line="276" w:lineRule="auto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6"/>
          <w:szCs w:val="6"/>
        </w:rPr>
        <w:br/>
      </w:r>
      <w:r w:rsidR="00D8047E" w:rsidRPr="00092446">
        <w:rPr>
          <w:rFonts w:ascii="Trebuchet MS" w:hAnsi="Trebuchet MS"/>
          <w:sz w:val="22"/>
          <w:szCs w:val="22"/>
        </w:rPr>
        <w:t xml:space="preserve">V kategorii </w:t>
      </w:r>
      <w:r w:rsidR="00D8047E" w:rsidRPr="00092446">
        <w:rPr>
          <w:rFonts w:ascii="Trebuchet MS" w:hAnsi="Trebuchet MS"/>
          <w:sz w:val="22"/>
          <w:szCs w:val="22"/>
          <w:u w:val="single"/>
        </w:rPr>
        <w:t>Kartografická díla pro školy</w:t>
      </w:r>
      <w:r w:rsidR="003F6AA0" w:rsidRPr="00092446">
        <w:rPr>
          <w:rFonts w:ascii="Trebuchet MS" w:hAnsi="Trebuchet MS"/>
          <w:sz w:val="22"/>
          <w:szCs w:val="22"/>
        </w:rPr>
        <w:t>:</w:t>
      </w:r>
    </w:p>
    <w:p w:rsidR="006B12A6" w:rsidRPr="00092446" w:rsidRDefault="006B12A6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  <w:t>Školní atlas Dnešního světa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sz w:val="22"/>
          <w:szCs w:val="22"/>
        </w:rPr>
        <w:tab/>
      </w:r>
      <w:r w:rsidRPr="00092446">
        <w:rPr>
          <w:rFonts w:ascii="Trebuchet MS" w:hAnsi="Trebuchet MS"/>
          <w:i/>
          <w:sz w:val="22"/>
          <w:szCs w:val="22"/>
        </w:rPr>
        <w:t>TERRA, spol. s r. o. a TERRA-KLUB, o. p. s.</w:t>
      </w:r>
    </w:p>
    <w:p w:rsidR="006B12A6" w:rsidRPr="00092446" w:rsidRDefault="006B12A6" w:rsidP="00092446">
      <w:pPr>
        <w:spacing w:after="20" w:line="276" w:lineRule="auto"/>
        <w:ind w:left="426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  <w:t>Žákovský atlas pro 2 stupeň základních škol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i/>
          <w:sz w:val="22"/>
          <w:szCs w:val="22"/>
        </w:rPr>
        <w:tab/>
        <w:t>Kartografie PRAHA, a. s.</w:t>
      </w:r>
    </w:p>
    <w:p w:rsidR="006B12A6" w:rsidRPr="00092446" w:rsidRDefault="006B12A6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  <w:t>Magnetická ručně malovaná mapa České republiky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sz w:val="22"/>
          <w:szCs w:val="22"/>
        </w:rPr>
        <w:tab/>
      </w:r>
      <w:r w:rsidRPr="00092446">
        <w:rPr>
          <w:rFonts w:ascii="Trebuchet MS" w:hAnsi="Trebuchet MS"/>
          <w:i/>
          <w:sz w:val="22"/>
          <w:szCs w:val="22"/>
        </w:rPr>
        <w:t>CBS Nakladatelství, spol. s r. o.</w:t>
      </w:r>
    </w:p>
    <w:p w:rsidR="00D8047E" w:rsidRPr="00092446" w:rsidRDefault="00D8047E" w:rsidP="00092446">
      <w:pPr>
        <w:spacing w:before="120" w:after="60" w:line="276" w:lineRule="auto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 xml:space="preserve">V kategorii </w:t>
      </w:r>
      <w:r w:rsidRPr="00092446">
        <w:rPr>
          <w:rFonts w:ascii="Trebuchet MS" w:hAnsi="Trebuchet MS"/>
          <w:sz w:val="22"/>
          <w:szCs w:val="22"/>
          <w:u w:val="single"/>
        </w:rPr>
        <w:t>Digitální kartografické produkty a aplikace na internetu</w:t>
      </w:r>
      <w:r w:rsidRPr="00092446">
        <w:rPr>
          <w:rFonts w:ascii="Trebuchet MS" w:hAnsi="Trebuchet MS"/>
          <w:sz w:val="22"/>
          <w:szCs w:val="22"/>
        </w:rPr>
        <w:t xml:space="preserve">: </w:t>
      </w:r>
    </w:p>
    <w:p w:rsidR="006B12A6" w:rsidRPr="00092446" w:rsidRDefault="006B12A6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  <w:t>Školní atlas Dnešního světa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sz w:val="22"/>
          <w:szCs w:val="22"/>
        </w:rPr>
        <w:tab/>
      </w:r>
      <w:r w:rsidRPr="00092446">
        <w:rPr>
          <w:rFonts w:ascii="Trebuchet MS" w:hAnsi="Trebuchet MS"/>
          <w:i/>
          <w:sz w:val="22"/>
          <w:szCs w:val="22"/>
        </w:rPr>
        <w:t>TERRA, spol. s r. o. a TERRA-KLUB, o. p. s.</w:t>
      </w:r>
    </w:p>
    <w:p w:rsidR="006B12A6" w:rsidRPr="00092446" w:rsidRDefault="006B12A6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  <w:t>Digitální geografický model území České republiky Data50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sz w:val="22"/>
          <w:szCs w:val="22"/>
        </w:rPr>
        <w:tab/>
      </w:r>
      <w:r w:rsidRPr="00092446">
        <w:rPr>
          <w:rFonts w:ascii="Trebuchet MS" w:hAnsi="Trebuchet MS"/>
          <w:i/>
          <w:sz w:val="22"/>
          <w:szCs w:val="22"/>
        </w:rPr>
        <w:t>Český úřad zeměměřický a katastrální</w:t>
      </w:r>
    </w:p>
    <w:p w:rsidR="006B12A6" w:rsidRPr="00092446" w:rsidRDefault="006B12A6" w:rsidP="00092446">
      <w:pPr>
        <w:spacing w:after="20" w:line="276" w:lineRule="auto"/>
        <w:ind w:left="426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  <w:t>Mapová aplikace Barum Czech Rally Zlín</w:t>
      </w:r>
      <w:r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sz w:val="22"/>
          <w:szCs w:val="22"/>
        </w:rPr>
        <w:tab/>
      </w:r>
      <w:r w:rsidRPr="00092446">
        <w:rPr>
          <w:rFonts w:ascii="Trebuchet MS" w:hAnsi="Trebuchet MS"/>
          <w:i/>
          <w:sz w:val="22"/>
          <w:szCs w:val="22"/>
        </w:rPr>
        <w:t>Martin Gabryš</w:t>
      </w:r>
    </w:p>
    <w:p w:rsidR="00D8047E" w:rsidRPr="00092446" w:rsidRDefault="00D8047E" w:rsidP="00092446">
      <w:pPr>
        <w:spacing w:before="120" w:after="60" w:line="276" w:lineRule="auto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 xml:space="preserve">V kategorii </w:t>
      </w:r>
      <w:r w:rsidR="007260EB" w:rsidRPr="00092446">
        <w:rPr>
          <w:rFonts w:ascii="Trebuchet MS" w:hAnsi="Trebuchet MS"/>
          <w:sz w:val="22"/>
          <w:szCs w:val="22"/>
          <w:u w:val="single"/>
        </w:rPr>
        <w:t>Studentské kartografické kvalifikační práce</w:t>
      </w:r>
      <w:r w:rsidRPr="00092446">
        <w:rPr>
          <w:rFonts w:ascii="Trebuchet MS" w:hAnsi="Trebuchet MS"/>
          <w:sz w:val="22"/>
          <w:szCs w:val="22"/>
        </w:rPr>
        <w:t>:</w:t>
      </w:r>
    </w:p>
    <w:p w:rsidR="00EA03B7" w:rsidRPr="00092446" w:rsidRDefault="00EA03B7" w:rsidP="00092446">
      <w:pPr>
        <w:spacing w:after="20" w:line="276" w:lineRule="auto"/>
        <w:ind w:left="425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sz w:val="22"/>
          <w:szCs w:val="22"/>
        </w:rPr>
        <w:t>Tematický atlas Církve adventistů sedmého dne</w:t>
      </w:r>
    </w:p>
    <w:p w:rsidR="00F14893" w:rsidRPr="00092446" w:rsidRDefault="00EA03B7" w:rsidP="00092446">
      <w:pPr>
        <w:spacing w:after="20" w:line="276" w:lineRule="auto"/>
        <w:ind w:left="425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ab/>
      </w:r>
      <w:r w:rsidR="006B12A6" w:rsidRPr="00092446">
        <w:rPr>
          <w:rFonts w:ascii="Trebuchet MS" w:hAnsi="Trebuchet MS"/>
          <w:i/>
          <w:sz w:val="22"/>
          <w:szCs w:val="22"/>
        </w:rPr>
        <w:t>Daniela Valchářová, Univerzita Karlova</w:t>
      </w:r>
    </w:p>
    <w:p w:rsidR="00F14893" w:rsidRPr="00092446" w:rsidRDefault="00F14893" w:rsidP="00092446">
      <w:pPr>
        <w:spacing w:after="20" w:line="276" w:lineRule="auto"/>
        <w:ind w:left="425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805333" w:rsidRPr="00092446">
        <w:rPr>
          <w:rFonts w:ascii="Trebuchet MS" w:hAnsi="Trebuchet MS"/>
          <w:sz w:val="22"/>
          <w:szCs w:val="22"/>
        </w:rPr>
        <w:t>Generalizace zástavby s využitím typifikace</w:t>
      </w:r>
    </w:p>
    <w:p w:rsidR="00F14893" w:rsidRPr="00092446" w:rsidRDefault="00F14893" w:rsidP="00092446">
      <w:pPr>
        <w:spacing w:after="20" w:line="276" w:lineRule="auto"/>
        <w:ind w:left="425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i/>
          <w:sz w:val="22"/>
          <w:szCs w:val="22"/>
        </w:rPr>
        <w:tab/>
      </w:r>
      <w:r w:rsidR="00805333" w:rsidRPr="00092446">
        <w:rPr>
          <w:rFonts w:ascii="Trebuchet MS" w:hAnsi="Trebuchet MS"/>
          <w:i/>
          <w:sz w:val="22"/>
          <w:szCs w:val="22"/>
        </w:rPr>
        <w:t>Otomar Gottstein, Univerzita Karlova</w:t>
      </w:r>
    </w:p>
    <w:p w:rsidR="00D8047E" w:rsidRPr="00092446" w:rsidRDefault="00D8047E" w:rsidP="00092446">
      <w:pPr>
        <w:spacing w:after="20" w:line="276" w:lineRule="auto"/>
        <w:ind w:left="425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805333" w:rsidRPr="00092446">
        <w:rPr>
          <w:rFonts w:ascii="Trebuchet MS" w:hAnsi="Trebuchet MS"/>
          <w:sz w:val="22"/>
          <w:szCs w:val="22"/>
        </w:rPr>
        <w:t>Automatizace konturové metody pro znázorňování skal</w:t>
      </w:r>
    </w:p>
    <w:p w:rsidR="00D8047E" w:rsidRPr="00092446" w:rsidRDefault="00D8047E" w:rsidP="00092446">
      <w:pPr>
        <w:spacing w:after="20" w:line="276" w:lineRule="auto"/>
        <w:ind w:left="425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i/>
          <w:sz w:val="22"/>
          <w:szCs w:val="22"/>
        </w:rPr>
        <w:tab/>
      </w:r>
      <w:r w:rsidR="00805333" w:rsidRPr="00092446">
        <w:rPr>
          <w:rFonts w:ascii="Trebuchet MS" w:hAnsi="Trebuchet MS"/>
          <w:i/>
          <w:sz w:val="22"/>
          <w:szCs w:val="22"/>
        </w:rPr>
        <w:t>Petra Lněničková, Univerzita Karlova</w:t>
      </w:r>
    </w:p>
    <w:p w:rsidR="00D8047E" w:rsidRPr="00092446" w:rsidRDefault="00D8047E" w:rsidP="00092446">
      <w:pPr>
        <w:spacing w:after="20" w:line="276" w:lineRule="auto"/>
        <w:ind w:left="425"/>
        <w:rPr>
          <w:rFonts w:ascii="Trebuchet MS" w:hAnsi="Trebuchet MS"/>
          <w:sz w:val="22"/>
          <w:szCs w:val="22"/>
        </w:rPr>
      </w:pPr>
      <w:bookmarkStart w:id="6" w:name="OLE_LINK9"/>
      <w:bookmarkStart w:id="7" w:name="OLE_LINK10"/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805333" w:rsidRPr="00092446">
        <w:rPr>
          <w:rFonts w:ascii="Trebuchet MS" w:hAnsi="Trebuchet MS"/>
          <w:sz w:val="22"/>
          <w:szCs w:val="22"/>
        </w:rPr>
        <w:t>Mapování bezpečnosti města Olomouce</w:t>
      </w:r>
    </w:p>
    <w:p w:rsidR="00D8047E" w:rsidRPr="00092446" w:rsidRDefault="00D8047E" w:rsidP="00092446">
      <w:pPr>
        <w:spacing w:after="20" w:line="276" w:lineRule="auto"/>
        <w:ind w:left="425"/>
        <w:rPr>
          <w:rFonts w:ascii="Trebuchet MS" w:hAnsi="Trebuchet MS"/>
          <w:i/>
          <w:sz w:val="22"/>
          <w:szCs w:val="22"/>
        </w:rPr>
      </w:pPr>
      <w:r w:rsidRPr="00092446">
        <w:rPr>
          <w:rFonts w:ascii="Trebuchet MS" w:hAnsi="Trebuchet MS"/>
          <w:i/>
          <w:sz w:val="22"/>
          <w:szCs w:val="22"/>
        </w:rPr>
        <w:tab/>
      </w:r>
      <w:r w:rsidR="00805333" w:rsidRPr="00092446">
        <w:rPr>
          <w:rFonts w:ascii="Trebuchet MS" w:hAnsi="Trebuchet MS"/>
          <w:i/>
          <w:sz w:val="22"/>
          <w:szCs w:val="22"/>
        </w:rPr>
        <w:t>Martin Sadílek, Univerzita Palackého v Olomouci</w:t>
      </w:r>
    </w:p>
    <w:p w:rsidR="00D81B51" w:rsidRPr="00092446" w:rsidRDefault="00737285" w:rsidP="00092446">
      <w:pPr>
        <w:spacing w:after="20" w:line="276" w:lineRule="auto"/>
        <w:ind w:left="425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•</w:t>
      </w:r>
      <w:r w:rsidRPr="00092446">
        <w:rPr>
          <w:rFonts w:ascii="Trebuchet MS" w:hAnsi="Trebuchet MS"/>
          <w:sz w:val="22"/>
          <w:szCs w:val="22"/>
        </w:rPr>
        <w:tab/>
      </w:r>
      <w:r w:rsidR="00805333" w:rsidRPr="00092446">
        <w:rPr>
          <w:rFonts w:ascii="Trebuchet MS" w:hAnsi="Trebuchet MS"/>
          <w:sz w:val="22"/>
          <w:szCs w:val="22"/>
        </w:rPr>
        <w:t>Netradiční podoby kartodiagramů a možnosti jejich konstrukce</w:t>
      </w:r>
      <w:r w:rsidR="00F14893" w:rsidRPr="00092446">
        <w:rPr>
          <w:rFonts w:ascii="Trebuchet MS" w:hAnsi="Trebuchet MS"/>
          <w:sz w:val="22"/>
          <w:szCs w:val="22"/>
        </w:rPr>
        <w:br/>
      </w:r>
      <w:r w:rsidRPr="00092446">
        <w:rPr>
          <w:rFonts w:ascii="Trebuchet MS" w:hAnsi="Trebuchet MS"/>
          <w:i/>
          <w:sz w:val="22"/>
          <w:szCs w:val="22"/>
        </w:rPr>
        <w:tab/>
      </w:r>
      <w:r w:rsidR="00805333" w:rsidRPr="00092446">
        <w:rPr>
          <w:rFonts w:ascii="Trebuchet MS" w:hAnsi="Trebuchet MS"/>
          <w:i/>
          <w:sz w:val="22"/>
          <w:szCs w:val="22"/>
        </w:rPr>
        <w:t>Andrea Hohnová, Univerzita Palackého v Olomouci</w:t>
      </w:r>
      <w:r w:rsidR="00D81B51" w:rsidRPr="00092446">
        <w:rPr>
          <w:rFonts w:ascii="Trebuchet MS" w:hAnsi="Trebuchet MS"/>
          <w:sz w:val="22"/>
          <w:szCs w:val="22"/>
        </w:rPr>
        <w:t xml:space="preserve"> </w:t>
      </w:r>
    </w:p>
    <w:bookmarkEnd w:id="6"/>
    <w:bookmarkEnd w:id="7"/>
    <w:p w:rsidR="00D8047E" w:rsidRPr="00092446" w:rsidRDefault="00D8047E" w:rsidP="00092446">
      <w:pPr>
        <w:spacing w:after="60" w:line="276" w:lineRule="auto"/>
        <w:rPr>
          <w:rFonts w:ascii="Trebuchet MS" w:hAnsi="Trebuchet MS"/>
          <w:sz w:val="6"/>
          <w:szCs w:val="6"/>
        </w:rPr>
      </w:pPr>
    </w:p>
    <w:p w:rsidR="00AB5CDE" w:rsidRPr="00092446" w:rsidRDefault="00AB5CDE" w:rsidP="00092446">
      <w:pPr>
        <w:spacing w:after="60" w:line="276" w:lineRule="auto"/>
        <w:rPr>
          <w:rFonts w:ascii="Trebuchet MS" w:hAnsi="Trebuchet MS"/>
          <w:sz w:val="6"/>
          <w:szCs w:val="6"/>
        </w:rPr>
      </w:pPr>
    </w:p>
    <w:p w:rsidR="00690433" w:rsidRPr="00092446" w:rsidRDefault="00D8047E" w:rsidP="00092446">
      <w:pPr>
        <w:spacing w:after="60" w:line="276" w:lineRule="auto"/>
        <w:jc w:val="both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>Hodnotící komise pro soutěž Mapa roku 201</w:t>
      </w:r>
      <w:r w:rsidR="00805333" w:rsidRPr="00092446">
        <w:rPr>
          <w:rFonts w:ascii="Trebuchet MS" w:hAnsi="Trebuchet MS"/>
          <w:sz w:val="22"/>
          <w:szCs w:val="22"/>
        </w:rPr>
        <w:t>9</w:t>
      </w:r>
      <w:r w:rsidRPr="00092446">
        <w:rPr>
          <w:rFonts w:ascii="Trebuchet MS" w:hAnsi="Trebuchet MS"/>
          <w:sz w:val="22"/>
          <w:szCs w:val="22"/>
        </w:rPr>
        <w:t xml:space="preserve"> udělila nad rámec cen udělovaných v jednotlivých kategoriích </w:t>
      </w:r>
      <w:r w:rsidR="00805333" w:rsidRPr="00092446">
        <w:rPr>
          <w:rFonts w:ascii="Trebuchet MS" w:hAnsi="Trebuchet MS"/>
          <w:b/>
          <w:sz w:val="22"/>
          <w:szCs w:val="22"/>
        </w:rPr>
        <w:t>dvě</w:t>
      </w:r>
      <w:r w:rsidRPr="00092446">
        <w:rPr>
          <w:rFonts w:ascii="Trebuchet MS" w:hAnsi="Trebuchet MS"/>
          <w:b/>
          <w:sz w:val="22"/>
          <w:szCs w:val="22"/>
        </w:rPr>
        <w:t xml:space="preserve"> zvláštní ocenění</w:t>
      </w:r>
      <w:r w:rsidR="00D81B51" w:rsidRPr="00092446">
        <w:rPr>
          <w:rFonts w:ascii="Trebuchet MS" w:hAnsi="Trebuchet MS"/>
          <w:sz w:val="22"/>
          <w:szCs w:val="22"/>
        </w:rPr>
        <w:t xml:space="preserve">. </w:t>
      </w:r>
    </w:p>
    <w:p w:rsidR="00690433" w:rsidRPr="00092446" w:rsidRDefault="00690433" w:rsidP="00092446">
      <w:pPr>
        <w:spacing w:after="60" w:line="276" w:lineRule="auto"/>
        <w:jc w:val="both"/>
        <w:rPr>
          <w:rFonts w:ascii="Trebuchet MS" w:hAnsi="Trebuchet MS"/>
          <w:sz w:val="22"/>
          <w:szCs w:val="22"/>
        </w:rPr>
      </w:pPr>
      <w:r w:rsidRPr="00092446">
        <w:rPr>
          <w:rFonts w:ascii="Trebuchet MS" w:hAnsi="Trebuchet MS"/>
          <w:sz w:val="22"/>
          <w:szCs w:val="22"/>
        </w:rPr>
        <w:t xml:space="preserve">Výstava nominovaných a dalších vybraných produktů ze soutěže Mapa roku 2019 bude k vidění v interaktivním muzeu Pevnost poznání v Olomouci od 22. srpna do 24. září 2020. Probíhat zde bude i hlasování o ocenění </w:t>
      </w:r>
      <w:r w:rsidRPr="00092446">
        <w:rPr>
          <w:rFonts w:ascii="Trebuchet MS" w:hAnsi="Trebuchet MS"/>
          <w:i/>
          <w:sz w:val="22"/>
          <w:szCs w:val="22"/>
        </w:rPr>
        <w:t>Vox populi</w:t>
      </w:r>
      <w:r w:rsidRPr="00092446">
        <w:rPr>
          <w:rFonts w:ascii="Trebuchet MS" w:hAnsi="Trebuchet MS"/>
          <w:sz w:val="22"/>
          <w:szCs w:val="22"/>
        </w:rPr>
        <w:t xml:space="preserve">. </w:t>
      </w:r>
    </w:p>
    <w:p w:rsidR="00D8047E" w:rsidRPr="00092446" w:rsidRDefault="00D8047E" w:rsidP="00092446">
      <w:pPr>
        <w:spacing w:line="276" w:lineRule="auto"/>
        <w:jc w:val="right"/>
        <w:rPr>
          <w:rFonts w:ascii="Trebuchet MS" w:hAnsi="Trebuchet MS"/>
        </w:rPr>
      </w:pPr>
    </w:p>
    <w:p w:rsidR="00D8047E" w:rsidRPr="00092446" w:rsidRDefault="00D8047E" w:rsidP="00092446">
      <w:pPr>
        <w:spacing w:line="276" w:lineRule="auto"/>
        <w:rPr>
          <w:rFonts w:ascii="Trebuchet MS" w:hAnsi="Trebuchet MS"/>
        </w:rPr>
      </w:pPr>
      <w:r w:rsidRPr="00092446">
        <w:rPr>
          <w:rFonts w:ascii="Trebuchet MS" w:hAnsi="Trebuchet MS"/>
        </w:rPr>
        <w:t xml:space="preserve">Kontakt: </w:t>
      </w:r>
    </w:p>
    <w:p w:rsidR="00D8047E" w:rsidRPr="00092446" w:rsidRDefault="00D8047E" w:rsidP="00092446">
      <w:pPr>
        <w:tabs>
          <w:tab w:val="left" w:pos="900"/>
        </w:tabs>
        <w:spacing w:line="276" w:lineRule="auto"/>
        <w:rPr>
          <w:rFonts w:ascii="Trebuchet MS" w:hAnsi="Trebuchet MS"/>
          <w:bCs/>
        </w:rPr>
      </w:pPr>
      <w:r w:rsidRPr="00092446">
        <w:rPr>
          <w:rFonts w:ascii="Trebuchet MS" w:hAnsi="Trebuchet MS"/>
          <w:b/>
          <w:bCs/>
        </w:rPr>
        <w:t>RNDr. Alena Vondráková, Ph.D.</w:t>
      </w:r>
      <w:r w:rsidR="00D81B51" w:rsidRPr="00092446">
        <w:rPr>
          <w:rFonts w:ascii="Trebuchet MS" w:hAnsi="Trebuchet MS"/>
          <w:b/>
          <w:bCs/>
        </w:rPr>
        <w:t>, LL.M.</w:t>
      </w:r>
    </w:p>
    <w:p w:rsidR="00D8047E" w:rsidRPr="00092446" w:rsidRDefault="00D8047E" w:rsidP="00092446">
      <w:pPr>
        <w:tabs>
          <w:tab w:val="left" w:pos="900"/>
        </w:tabs>
        <w:spacing w:line="276" w:lineRule="auto"/>
        <w:rPr>
          <w:rFonts w:ascii="Trebuchet MS" w:hAnsi="Trebuchet MS"/>
          <w:color w:val="000000"/>
        </w:rPr>
      </w:pPr>
      <w:r w:rsidRPr="00092446">
        <w:rPr>
          <w:rFonts w:ascii="Trebuchet MS" w:hAnsi="Trebuchet MS"/>
        </w:rPr>
        <w:t>mail: alena.vondrakova</w:t>
      </w:r>
      <w:r w:rsidRPr="00092446">
        <w:rPr>
          <w:rFonts w:ascii="Trebuchet MS" w:hAnsi="Trebuchet MS"/>
          <w:color w:val="000000"/>
        </w:rPr>
        <w:t>@gmail.com</w:t>
      </w:r>
    </w:p>
    <w:p w:rsidR="00AB5CDE" w:rsidRDefault="00D8047E" w:rsidP="00092446">
      <w:pPr>
        <w:tabs>
          <w:tab w:val="left" w:pos="900"/>
        </w:tabs>
        <w:spacing w:line="276" w:lineRule="auto"/>
        <w:rPr>
          <w:rFonts w:ascii="Trebuchet MS" w:hAnsi="Trebuchet MS"/>
          <w:color w:val="000000"/>
        </w:rPr>
      </w:pPr>
      <w:r w:rsidRPr="00092446">
        <w:rPr>
          <w:rFonts w:ascii="Trebuchet MS" w:hAnsi="Trebuchet MS"/>
          <w:color w:val="000000"/>
        </w:rPr>
        <w:t>telefon: 604 402</w:t>
      </w:r>
      <w:r w:rsidR="00AB5CDE" w:rsidRPr="00092446">
        <w:rPr>
          <w:rFonts w:ascii="Trebuchet MS" w:hAnsi="Trebuchet MS"/>
          <w:color w:val="000000"/>
        </w:rPr>
        <w:t> </w:t>
      </w:r>
      <w:r w:rsidR="00D81B51" w:rsidRPr="00092446">
        <w:rPr>
          <w:rFonts w:ascii="Trebuchet MS" w:hAnsi="Trebuchet MS"/>
          <w:color w:val="000000"/>
        </w:rPr>
        <w:t>502</w:t>
      </w:r>
    </w:p>
    <w:sectPr w:rsidR="00AB5CDE" w:rsidSect="00AF6A0F">
      <w:headerReference w:type="default" r:id="rId6"/>
      <w:footerReference w:type="default" r:id="rId7"/>
      <w:pgSz w:w="11906" w:h="16838"/>
      <w:pgMar w:top="221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BA" w:rsidRDefault="005C48BA" w:rsidP="00AF6A0F">
      <w:r>
        <w:separator/>
      </w:r>
    </w:p>
  </w:endnote>
  <w:endnote w:type="continuationSeparator" w:id="0">
    <w:p w:rsidR="005C48BA" w:rsidRDefault="005C48BA" w:rsidP="00A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B3" w:rsidRDefault="00337A3F" w:rsidP="00AF6A0F">
    <w:pPr>
      <w:pStyle w:val="Zpat"/>
      <w:rPr>
        <w:b/>
        <w:color w:val="808080" w:themeColor="background1" w:themeShade="8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6BD22" wp14:editId="69B2C479">
              <wp:simplePos x="0" y="0"/>
              <wp:positionH relativeFrom="column">
                <wp:posOffset>-720725</wp:posOffset>
              </wp:positionH>
              <wp:positionV relativeFrom="paragraph">
                <wp:posOffset>36195</wp:posOffset>
              </wp:positionV>
              <wp:extent cx="7585075" cy="1234440"/>
              <wp:effectExtent l="0" t="0" r="0" b="381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5" cy="12344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5476F" id="Obdélník 2" o:spid="_x0000_s1026" style="position:absolute;margin-left:-56.75pt;margin-top:2.85pt;width:597.25pt;height:9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" fillcolor="#a5a5a5 [2092]" stroked="f" strokeweight="2pt"/>
          </w:pict>
        </mc:Fallback>
      </mc:AlternateContent>
    </w:r>
  </w:p>
  <w:p w:rsidR="00B728B3" w:rsidRDefault="00B728B3" w:rsidP="00AF6A0F">
    <w:pPr>
      <w:pStyle w:val="Zpat"/>
      <w:rPr>
        <w:b/>
        <w:color w:val="808080" w:themeColor="background1" w:themeShade="80"/>
        <w:sz w:val="15"/>
        <w:szCs w:val="15"/>
      </w:rPr>
    </w:pPr>
  </w:p>
  <w:p w:rsidR="00AF6A0F" w:rsidRPr="009561BF" w:rsidRDefault="00AF6A0F" w:rsidP="00AF6A0F">
    <w:pPr>
      <w:pStyle w:val="Zpat"/>
      <w:rPr>
        <w:color w:val="808080" w:themeColor="background1" w:themeShade="80"/>
        <w:sz w:val="15"/>
        <w:szCs w:val="15"/>
      </w:rPr>
    </w:pPr>
    <w:r w:rsidRPr="009561BF">
      <w:rPr>
        <w:color w:val="808080" w:themeColor="background1" w:themeShade="80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BA" w:rsidRDefault="005C48BA" w:rsidP="00AF6A0F">
      <w:r>
        <w:separator/>
      </w:r>
    </w:p>
  </w:footnote>
  <w:footnote w:type="continuationSeparator" w:id="0">
    <w:p w:rsidR="005C48BA" w:rsidRDefault="005C48BA" w:rsidP="00AF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BF" w:rsidRPr="005E1510" w:rsidRDefault="00ED4351" w:rsidP="00B728B3">
    <w:pPr>
      <w:pStyle w:val="Zhlav"/>
      <w:tabs>
        <w:tab w:val="clear" w:pos="9072"/>
        <w:tab w:val="right" w:pos="9639"/>
      </w:tabs>
      <w:rPr>
        <w:rFonts w:ascii="Trebuchet MS" w:hAnsi="Trebuchet MS"/>
      </w:rPr>
    </w:pPr>
    <w:r w:rsidRPr="005E1510">
      <w:rPr>
        <w:rFonts w:ascii="Trebuchet MS" w:hAnsi="Trebuchet MS"/>
        <w:noProof/>
      </w:rPr>
      <w:drawing>
        <wp:anchor distT="0" distB="0" distL="114300" distR="114300" simplePos="0" relativeHeight="251660288" behindDoc="1" locked="0" layoutInCell="1" allowOverlap="1" wp14:anchorId="1F9D91FB" wp14:editId="7AF5FA82">
          <wp:simplePos x="0" y="0"/>
          <wp:positionH relativeFrom="column">
            <wp:posOffset>-749300</wp:posOffset>
          </wp:positionH>
          <wp:positionV relativeFrom="paragraph">
            <wp:posOffset>-453318</wp:posOffset>
          </wp:positionV>
          <wp:extent cx="7614336" cy="10770739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ad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336" cy="10770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1BF" w:rsidRPr="005E1510">
      <w:rPr>
        <w:rFonts w:ascii="Trebuchet MS" w:hAnsi="Trebuchet MS"/>
        <w:noProof/>
      </w:rPr>
      <w:drawing>
        <wp:anchor distT="0" distB="0" distL="114300" distR="114300" simplePos="0" relativeHeight="251661312" behindDoc="0" locked="0" layoutInCell="1" allowOverlap="1" wp14:anchorId="4998537F" wp14:editId="73C81C28">
          <wp:simplePos x="0" y="0"/>
          <wp:positionH relativeFrom="column">
            <wp:posOffset>-149860</wp:posOffset>
          </wp:positionH>
          <wp:positionV relativeFrom="paragraph">
            <wp:posOffset>-60020</wp:posOffset>
          </wp:positionV>
          <wp:extent cx="1418590" cy="624205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_logo_barva_C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8B3" w:rsidRPr="005E1510">
      <w:rPr>
        <w:rFonts w:ascii="Trebuchet MS" w:hAnsi="Trebuchet MS"/>
      </w:rPr>
      <w:t xml:space="preserve">   </w:t>
    </w:r>
    <w:r w:rsidR="00B728B3" w:rsidRPr="005E1510">
      <w:rPr>
        <w:rFonts w:ascii="Trebuchet MS" w:hAnsi="Trebuchet MS"/>
      </w:rPr>
      <w:tab/>
    </w:r>
  </w:p>
  <w:p w:rsidR="00B728B3" w:rsidRPr="005E1510" w:rsidRDefault="009561BF" w:rsidP="00B728B3">
    <w:pPr>
      <w:pStyle w:val="Zhlav"/>
      <w:tabs>
        <w:tab w:val="clear" w:pos="9072"/>
        <w:tab w:val="right" w:pos="9639"/>
      </w:tabs>
      <w:rPr>
        <w:rFonts w:ascii="Trebuchet MS" w:hAnsi="Trebuchet MS"/>
        <w:color w:val="1ABCE9"/>
      </w:rPr>
    </w:pPr>
    <w:r w:rsidRPr="005E1510">
      <w:rPr>
        <w:rFonts w:ascii="Trebuchet MS" w:hAnsi="Trebuchet MS"/>
      </w:rPr>
      <w:tab/>
    </w:r>
    <w:r w:rsidR="00B728B3" w:rsidRPr="005E1510">
      <w:rPr>
        <w:rFonts w:ascii="Trebuchet MS" w:hAnsi="Trebuchet MS"/>
      </w:rPr>
      <w:tab/>
    </w:r>
    <w:r w:rsidR="00B728B3" w:rsidRPr="005E1510">
      <w:rPr>
        <w:rFonts w:ascii="Trebuchet MS" w:hAnsi="Trebuchet MS"/>
        <w:b/>
        <w:color w:val="1ABCE9"/>
      </w:rPr>
      <w:t>www.</w:t>
    </w:r>
    <w:r w:rsidR="005E1510">
      <w:rPr>
        <w:rFonts w:ascii="Trebuchet MS" w:hAnsi="Trebuchet MS"/>
        <w:b/>
        <w:color w:val="1ABCE9"/>
      </w:rPr>
      <w:t>cartography</w:t>
    </w:r>
    <w:r w:rsidR="00B728B3" w:rsidRPr="005E1510">
      <w:rPr>
        <w:rFonts w:ascii="Trebuchet MS" w:hAnsi="Trebuchet MS"/>
        <w:b/>
        <w:color w:val="1ABCE9"/>
      </w:rPr>
      <w:t>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A2"/>
    <w:rsid w:val="00037BA1"/>
    <w:rsid w:val="00066B62"/>
    <w:rsid w:val="00092446"/>
    <w:rsid w:val="000C37A2"/>
    <w:rsid w:val="000F52E5"/>
    <w:rsid w:val="001125F5"/>
    <w:rsid w:val="00116F92"/>
    <w:rsid w:val="00122F0C"/>
    <w:rsid w:val="00196B51"/>
    <w:rsid w:val="001A33A1"/>
    <w:rsid w:val="001D2A33"/>
    <w:rsid w:val="001D4AFB"/>
    <w:rsid w:val="0023253D"/>
    <w:rsid w:val="00295A85"/>
    <w:rsid w:val="002B01B5"/>
    <w:rsid w:val="002E2D53"/>
    <w:rsid w:val="00304B14"/>
    <w:rsid w:val="003051D8"/>
    <w:rsid w:val="00313750"/>
    <w:rsid w:val="00337A3F"/>
    <w:rsid w:val="003A0E52"/>
    <w:rsid w:val="003F6AA0"/>
    <w:rsid w:val="00482420"/>
    <w:rsid w:val="004836D0"/>
    <w:rsid w:val="004D72C8"/>
    <w:rsid w:val="00523D8C"/>
    <w:rsid w:val="00551E1E"/>
    <w:rsid w:val="0058191B"/>
    <w:rsid w:val="00584C65"/>
    <w:rsid w:val="005B588A"/>
    <w:rsid w:val="005C48BA"/>
    <w:rsid w:val="005E1510"/>
    <w:rsid w:val="00612A1D"/>
    <w:rsid w:val="00625EF7"/>
    <w:rsid w:val="00690433"/>
    <w:rsid w:val="006B12A6"/>
    <w:rsid w:val="006C3E72"/>
    <w:rsid w:val="007260EB"/>
    <w:rsid w:val="00737285"/>
    <w:rsid w:val="007731A3"/>
    <w:rsid w:val="0078041F"/>
    <w:rsid w:val="007854AA"/>
    <w:rsid w:val="00794441"/>
    <w:rsid w:val="007C26D3"/>
    <w:rsid w:val="007F1F9E"/>
    <w:rsid w:val="00805333"/>
    <w:rsid w:val="008B2AD7"/>
    <w:rsid w:val="008B37D9"/>
    <w:rsid w:val="009143D3"/>
    <w:rsid w:val="009561BF"/>
    <w:rsid w:val="009C5F50"/>
    <w:rsid w:val="00A67D53"/>
    <w:rsid w:val="00A71489"/>
    <w:rsid w:val="00AB5CDE"/>
    <w:rsid w:val="00AF6A0F"/>
    <w:rsid w:val="00B728B3"/>
    <w:rsid w:val="00B93875"/>
    <w:rsid w:val="00C435F2"/>
    <w:rsid w:val="00CA4DA3"/>
    <w:rsid w:val="00CF75E9"/>
    <w:rsid w:val="00D34DDA"/>
    <w:rsid w:val="00D8047E"/>
    <w:rsid w:val="00D81B51"/>
    <w:rsid w:val="00DD2687"/>
    <w:rsid w:val="00DE62FE"/>
    <w:rsid w:val="00DF0751"/>
    <w:rsid w:val="00E3762C"/>
    <w:rsid w:val="00E47CF7"/>
    <w:rsid w:val="00E90EA3"/>
    <w:rsid w:val="00EA03B7"/>
    <w:rsid w:val="00ED4351"/>
    <w:rsid w:val="00F01519"/>
    <w:rsid w:val="00F14893"/>
    <w:rsid w:val="00F72744"/>
    <w:rsid w:val="00F816A1"/>
    <w:rsid w:val="00F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F0480"/>
  <w15:docId w15:val="{B97F05D5-73CC-46C8-BF80-F0E32CE5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4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A0F"/>
  </w:style>
  <w:style w:type="paragraph" w:styleId="Zpat">
    <w:name w:val="footer"/>
    <w:basedOn w:val="Normln"/>
    <w:link w:val="ZpatChar"/>
    <w:uiPriority w:val="99"/>
    <w:unhideWhenUsed/>
    <w:rsid w:val="00AF6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A0F"/>
  </w:style>
  <w:style w:type="paragraph" w:styleId="Textbubliny">
    <w:name w:val="Balloon Text"/>
    <w:basedOn w:val="Normln"/>
    <w:link w:val="TextbublinyChar"/>
    <w:uiPriority w:val="99"/>
    <w:semiHidden/>
    <w:unhideWhenUsed/>
    <w:rsid w:val="00AF6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A0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6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\Dropbox\Aktivity\&#268;KS\CKS_VIZUAL\Hlavickovy_papir_grafika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Hlavickovy_papir_grafika_CZ.dotx</Template>
  <TotalTime>5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Uživatel 1</cp:lastModifiedBy>
  <cp:revision>4</cp:revision>
  <cp:lastPrinted>2019-05-08T17:51:00Z</cp:lastPrinted>
  <dcterms:created xsi:type="dcterms:W3CDTF">2020-06-29T11:32:00Z</dcterms:created>
  <dcterms:modified xsi:type="dcterms:W3CDTF">2020-06-29T13:22:00Z</dcterms:modified>
</cp:coreProperties>
</file>